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6922D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6756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36756C" w:rsidRDefault="0036756C" w:rsidP="0036756C">
      <w:pPr>
        <w:jc w:val="center"/>
        <w:rPr>
          <w:b/>
        </w:rPr>
      </w:pPr>
    </w:p>
    <w:p w:rsidR="0036756C" w:rsidRPr="0036756C" w:rsidRDefault="0036756C" w:rsidP="001F53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6C">
        <w:rPr>
          <w:rFonts w:ascii="Times New Roman" w:hAnsi="Times New Roman" w:cs="Times New Roman"/>
          <w:b/>
          <w:sz w:val="28"/>
          <w:szCs w:val="28"/>
        </w:rPr>
        <w:t>Управление Росреестра и МФЦ Алтайского края перешли на электронную систему работы с документами</w:t>
      </w:r>
    </w:p>
    <w:p w:rsidR="0036756C" w:rsidRPr="0036756C" w:rsidRDefault="0036756C" w:rsidP="001F5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 xml:space="preserve">С 29 июня вступили в силу поправки в закон о государственной регистрации прав на недвижимость, и </w:t>
      </w:r>
      <w:proofErr w:type="spellStart"/>
      <w:r w:rsidRPr="0036756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6756C">
        <w:rPr>
          <w:rFonts w:ascii="Times New Roman" w:hAnsi="Times New Roman" w:cs="Times New Roman"/>
          <w:sz w:val="28"/>
          <w:szCs w:val="28"/>
        </w:rPr>
        <w:t xml:space="preserve"> перешел на безбумажный документооборот с МФЦ (за исключением закладных). </w:t>
      </w: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>О порядке электронного взаимодействия и его пользе для заявителей, а также самих ведомств</w:t>
      </w:r>
      <w:bookmarkStart w:id="0" w:name="_GoBack"/>
      <w:bookmarkEnd w:id="0"/>
      <w:r w:rsidRPr="0036756C">
        <w:rPr>
          <w:rFonts w:ascii="Times New Roman" w:hAnsi="Times New Roman" w:cs="Times New Roman"/>
          <w:sz w:val="28"/>
          <w:szCs w:val="28"/>
        </w:rPr>
        <w:t xml:space="preserve"> рассказали заместитель руководителя алтайского Росреестра Андрей Рерих и заместитель директора по </w:t>
      </w:r>
      <w:proofErr w:type="gramStart"/>
      <w:r w:rsidRPr="0036756C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36756C">
        <w:rPr>
          <w:rFonts w:ascii="Times New Roman" w:hAnsi="Times New Roman" w:cs="Times New Roman"/>
          <w:sz w:val="28"/>
          <w:szCs w:val="28"/>
        </w:rPr>
        <w:t xml:space="preserve"> вопросам МФЦ Алтайского края Алена </w:t>
      </w:r>
      <w:proofErr w:type="spellStart"/>
      <w:r w:rsidRPr="0036756C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Pr="0036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6C" w:rsidRPr="0036756C" w:rsidRDefault="0036756C" w:rsidP="001F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56C">
        <w:rPr>
          <w:rFonts w:ascii="Times New Roman" w:hAnsi="Times New Roman" w:cs="Times New Roman"/>
          <w:sz w:val="28"/>
          <w:szCs w:val="28"/>
        </w:rPr>
        <w:t xml:space="preserve">Смотрите интервью </w:t>
      </w:r>
      <w:hyperlink r:id="rId9" w:history="1">
        <w:r w:rsidRPr="0036756C">
          <w:rPr>
            <w:rStyle w:val="afb"/>
            <w:rFonts w:ascii="Times New Roman" w:hAnsi="Times New Roman" w:cs="Times New Roman"/>
            <w:sz w:val="28"/>
            <w:szCs w:val="28"/>
          </w:rPr>
          <w:t>https://www.youtube.com/watch?v=IehjoXZYCnE</w:t>
        </w:r>
      </w:hyperlink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1F5346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1F5346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6C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1F5346"/>
    <w:rsid w:val="00212E06"/>
    <w:rsid w:val="002D0027"/>
    <w:rsid w:val="0032332B"/>
    <w:rsid w:val="0036756C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B02800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ehjoXZYC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35</cp:revision>
  <dcterms:created xsi:type="dcterms:W3CDTF">2022-06-02T10:07:00Z</dcterms:created>
  <dcterms:modified xsi:type="dcterms:W3CDTF">2022-07-07T07:20:00Z</dcterms:modified>
</cp:coreProperties>
</file>