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63967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63967">
        <w:rPr>
          <w:rFonts w:ascii="Times New Roman" w:hAnsi="Times New Roman" w:cs="Times New Roman"/>
          <w:bCs/>
          <w:sz w:val="28"/>
          <w:szCs w:val="28"/>
        </w:rPr>
        <w:t>1</w:t>
      </w:r>
      <w:r w:rsidR="008D08D5">
        <w:rPr>
          <w:rFonts w:ascii="Times New Roman" w:hAnsi="Times New Roman" w:cs="Times New Roman"/>
          <w:bCs/>
          <w:sz w:val="28"/>
          <w:szCs w:val="28"/>
        </w:rPr>
        <w:t>5</w:t>
      </w:r>
      <w:r w:rsidRPr="00C63967">
        <w:rPr>
          <w:rFonts w:ascii="Times New Roman" w:hAnsi="Times New Roman" w:cs="Times New Roman"/>
          <w:bCs/>
          <w:sz w:val="28"/>
          <w:szCs w:val="28"/>
        </w:rPr>
        <w:t>.06.2022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2B65" w:rsidRDefault="008D08D5" w:rsidP="008D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D5">
        <w:rPr>
          <w:rFonts w:ascii="Times New Roman" w:hAnsi="Times New Roman" w:cs="Times New Roman"/>
          <w:b/>
          <w:sz w:val="28"/>
          <w:szCs w:val="28"/>
        </w:rPr>
        <w:t xml:space="preserve">«Умный контроль» пришел на смену карательной системе контроля </w:t>
      </w:r>
    </w:p>
    <w:p w:rsidR="008D08D5" w:rsidRPr="008D08D5" w:rsidRDefault="008D08D5" w:rsidP="008D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D5">
        <w:rPr>
          <w:rFonts w:ascii="Times New Roman" w:hAnsi="Times New Roman" w:cs="Times New Roman"/>
          <w:b/>
          <w:sz w:val="28"/>
          <w:szCs w:val="28"/>
        </w:rPr>
        <w:t xml:space="preserve">в государственном земельном </w:t>
      </w:r>
      <w:proofErr w:type="gramStart"/>
      <w:r w:rsidRPr="008D08D5">
        <w:rPr>
          <w:rFonts w:ascii="Times New Roman" w:hAnsi="Times New Roman" w:cs="Times New Roman"/>
          <w:b/>
          <w:sz w:val="28"/>
          <w:szCs w:val="28"/>
        </w:rPr>
        <w:t>надзоре</w:t>
      </w:r>
      <w:proofErr w:type="gramEnd"/>
    </w:p>
    <w:p w:rsidR="008D08D5" w:rsidRPr="008D08D5" w:rsidRDefault="008D08D5" w:rsidP="008D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8D5">
        <w:rPr>
          <w:rFonts w:ascii="Times New Roman" w:hAnsi="Times New Roman" w:cs="Times New Roman"/>
          <w:sz w:val="28"/>
          <w:szCs w:val="28"/>
        </w:rPr>
        <w:tab/>
      </w:r>
    </w:p>
    <w:p w:rsidR="008D08D5" w:rsidRPr="008D08D5" w:rsidRDefault="008D08D5" w:rsidP="008D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8D5">
        <w:rPr>
          <w:rFonts w:ascii="Times New Roman" w:hAnsi="Times New Roman" w:cs="Times New Roman"/>
          <w:sz w:val="28"/>
          <w:szCs w:val="28"/>
        </w:rPr>
        <w:tab/>
        <w:t xml:space="preserve">«Умный контроль», основанный на системе профилактики, риск-ориентированном подходе, элементах </w:t>
      </w:r>
      <w:proofErr w:type="gramStart"/>
      <w:r w:rsidRPr="008D08D5">
        <w:rPr>
          <w:rFonts w:ascii="Times New Roman" w:hAnsi="Times New Roman" w:cs="Times New Roman"/>
          <w:sz w:val="28"/>
          <w:szCs w:val="28"/>
        </w:rPr>
        <w:t>дистанционного</w:t>
      </w:r>
      <w:proofErr w:type="gramEnd"/>
      <w:r w:rsidRPr="008D08D5">
        <w:rPr>
          <w:rFonts w:ascii="Times New Roman" w:hAnsi="Times New Roman" w:cs="Times New Roman"/>
          <w:sz w:val="28"/>
          <w:szCs w:val="28"/>
        </w:rPr>
        <w:t xml:space="preserve"> мониторинга и </w:t>
      </w:r>
      <w:proofErr w:type="spellStart"/>
      <w:r w:rsidRPr="008D08D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D08D5">
        <w:rPr>
          <w:rFonts w:ascii="Times New Roman" w:hAnsi="Times New Roman" w:cs="Times New Roman"/>
          <w:sz w:val="28"/>
          <w:szCs w:val="28"/>
        </w:rPr>
        <w:t xml:space="preserve">, пришел на смену карательной системе контроля. Теперь главный акцент в государственном земельном </w:t>
      </w:r>
      <w:proofErr w:type="gramStart"/>
      <w:r w:rsidRPr="008D08D5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 w:rsidRPr="008D08D5">
        <w:rPr>
          <w:rFonts w:ascii="Times New Roman" w:hAnsi="Times New Roman" w:cs="Times New Roman"/>
          <w:sz w:val="28"/>
          <w:szCs w:val="28"/>
        </w:rPr>
        <w:t xml:space="preserve"> смещен с проверок на профилактические мероприятия.</w:t>
      </w:r>
    </w:p>
    <w:p w:rsidR="008D08D5" w:rsidRPr="008D08D5" w:rsidRDefault="008D08D5" w:rsidP="008D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D5">
        <w:rPr>
          <w:rFonts w:ascii="Times New Roman" w:hAnsi="Times New Roman" w:cs="Times New Roman"/>
          <w:sz w:val="28"/>
          <w:szCs w:val="28"/>
        </w:rPr>
        <w:t>«Цель профилактических мероприятий - стимулировать добросовестное соблюдение обязательных требований земельного законодательства со стороны граждан и бизнеса; устранять факторы, которые могут привести к нарушениям и причинению вреда или ущерба охраняемым законом ценностям», - комментирует Елена Саулина, заместитель руководителя алтайского Росреестра.</w:t>
      </w:r>
    </w:p>
    <w:p w:rsidR="008D08D5" w:rsidRPr="008D08D5" w:rsidRDefault="008D08D5" w:rsidP="008D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8D5">
        <w:rPr>
          <w:rFonts w:ascii="Times New Roman" w:hAnsi="Times New Roman" w:cs="Times New Roman"/>
          <w:sz w:val="28"/>
          <w:szCs w:val="28"/>
        </w:rPr>
        <w:tab/>
        <w:t xml:space="preserve">К числу профилактических мероприятий, установленных Положением </w:t>
      </w:r>
      <w:r w:rsidRPr="008D08D5">
        <w:rPr>
          <w:rFonts w:ascii="Times New Roman" w:hAnsi="Times New Roman" w:cs="Times New Roman"/>
          <w:sz w:val="28"/>
          <w:szCs w:val="28"/>
        </w:rPr>
        <w:br/>
        <w:t xml:space="preserve">о федеральном государственном земельном контроле (надзоре), относятся информирование, обобщение правоприменительной практики, объявление предостережения, консультирование и профилактический визит. </w:t>
      </w:r>
    </w:p>
    <w:p w:rsidR="008D08D5" w:rsidRPr="008D08D5" w:rsidRDefault="008D08D5" w:rsidP="008D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8D5">
        <w:rPr>
          <w:rFonts w:ascii="Times New Roman" w:hAnsi="Times New Roman" w:cs="Times New Roman"/>
          <w:sz w:val="28"/>
          <w:szCs w:val="28"/>
        </w:rPr>
        <w:tab/>
        <w:t xml:space="preserve">Со слов Елены Петровны, данным определена возможность объявления предостережения при наличии сведений о готовящихся нарушениях, о признаках возможных нарушений либо о непосредственных нарушениях обязательных требований. </w:t>
      </w:r>
      <w:proofErr w:type="gramStart"/>
      <w:r w:rsidRPr="008D08D5">
        <w:rPr>
          <w:rFonts w:ascii="Times New Roman" w:hAnsi="Times New Roman" w:cs="Times New Roman"/>
          <w:sz w:val="28"/>
          <w:szCs w:val="28"/>
        </w:rPr>
        <w:t>Такая профилактическая мера, заменяющая проведение внеплановых контрольно-надзорных мероприятий, применяется лишь в отношении негрубых нарушений и дает контролируемому лицу возможность оперативно исправить их и избежать возможных неблагоприятных последствий.</w:t>
      </w:r>
      <w:proofErr w:type="gramEnd"/>
    </w:p>
    <w:p w:rsidR="008D08D5" w:rsidRPr="008D08D5" w:rsidRDefault="008D08D5" w:rsidP="008D0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8D5">
        <w:rPr>
          <w:rFonts w:ascii="Times New Roman" w:hAnsi="Times New Roman" w:cs="Times New Roman"/>
          <w:sz w:val="28"/>
          <w:szCs w:val="28"/>
        </w:rPr>
        <w:tab/>
        <w:t>«В настоящее время объявление предостережений о недопустимости нарушения обязательных требований превалирует среди профилактических мероприятий, реализуемых государственными инспекторами Управления Росреестра по Алтайскому краю», - информирует Елена Саулина.</w:t>
      </w:r>
    </w:p>
    <w:p w:rsidR="008D08D5" w:rsidRPr="008D08D5" w:rsidRDefault="008D08D5" w:rsidP="008D0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8D5">
        <w:rPr>
          <w:rFonts w:ascii="Times New Roman" w:hAnsi="Times New Roman" w:cs="Times New Roman"/>
          <w:sz w:val="28"/>
          <w:szCs w:val="28"/>
        </w:rPr>
        <w:tab/>
        <w:t>За 5 месяцев 2022 года Управлением Росреестра по Алтайскому краю объявлено 1311 предостережений о недопустимости нарушения обязательных требований.</w:t>
      </w:r>
    </w:p>
    <w:p w:rsidR="008D08D5" w:rsidRDefault="008D08D5" w:rsidP="008D0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8D5" w:rsidRDefault="008D08D5" w:rsidP="008D0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8D5" w:rsidRPr="008D08D5" w:rsidRDefault="008D08D5" w:rsidP="008D0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65" w:rsidRDefault="00C82B65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C82B65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C82B65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B6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5C36CD"/>
    <w:rsid w:val="005D4C1E"/>
    <w:rsid w:val="0063746D"/>
    <w:rsid w:val="00641D60"/>
    <w:rsid w:val="00732A6D"/>
    <w:rsid w:val="00777C49"/>
    <w:rsid w:val="008058C0"/>
    <w:rsid w:val="008D08D5"/>
    <w:rsid w:val="00A26F16"/>
    <w:rsid w:val="00A73A68"/>
    <w:rsid w:val="00B25EB3"/>
    <w:rsid w:val="00B42CBF"/>
    <w:rsid w:val="00B65212"/>
    <w:rsid w:val="00C63967"/>
    <w:rsid w:val="00C82B65"/>
    <w:rsid w:val="00DB2461"/>
    <w:rsid w:val="00DB44C8"/>
    <w:rsid w:val="00E73DFA"/>
    <w:rsid w:val="00F14018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14</cp:revision>
  <dcterms:created xsi:type="dcterms:W3CDTF">2022-06-02T10:07:00Z</dcterms:created>
  <dcterms:modified xsi:type="dcterms:W3CDTF">2022-06-15T04:41:00Z</dcterms:modified>
</cp:coreProperties>
</file>